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1ECAB59F" w:rsidR="009103F4" w:rsidRPr="00D11652" w:rsidRDefault="000101F2" w:rsidP="009103F4">
      <w:pPr>
        <w:jc w:val="center"/>
        <w:rPr>
          <w:b/>
          <w:sz w:val="24"/>
        </w:rPr>
      </w:pPr>
      <w:r w:rsidRPr="00D11652">
        <w:rPr>
          <w:b/>
          <w:sz w:val="24"/>
        </w:rPr>
        <w:t>Module 9</w:t>
      </w:r>
      <w:r w:rsidR="009103F4" w:rsidRPr="00D11652">
        <w:rPr>
          <w:b/>
          <w:sz w:val="24"/>
        </w:rPr>
        <w:t xml:space="preserve">: </w:t>
      </w:r>
      <w:r w:rsidRPr="00D11652">
        <w:rPr>
          <w:b/>
          <w:sz w:val="24"/>
        </w:rPr>
        <w:t>Teacher role</w:t>
      </w:r>
    </w:p>
    <w:p w14:paraId="0B32F0AB" w14:textId="77777777" w:rsidR="009103F4" w:rsidRPr="00D11652" w:rsidRDefault="009103F4" w:rsidP="009103F4">
      <w:pPr>
        <w:rPr>
          <w:b/>
          <w:sz w:val="24"/>
        </w:rPr>
      </w:pPr>
    </w:p>
    <w:p w14:paraId="66CCD4F2" w14:textId="0AF5E8BF" w:rsidR="009103F4" w:rsidRPr="00C86F39" w:rsidRDefault="00C86F39" w:rsidP="009103F4">
      <w:pPr>
        <w:rPr>
          <w:sz w:val="24"/>
        </w:rPr>
      </w:pPr>
      <w:r>
        <w:rPr>
          <w:b/>
          <w:sz w:val="24"/>
        </w:rPr>
        <w:t>Task 4</w:t>
      </w:r>
      <w:r w:rsidR="000101F2" w:rsidRPr="00D11652">
        <w:rPr>
          <w:b/>
          <w:sz w:val="24"/>
        </w:rPr>
        <w:t xml:space="preserve"> </w:t>
      </w:r>
      <w:r w:rsidRPr="00C86F39">
        <w:rPr>
          <w:b/>
          <w:sz w:val="24"/>
        </w:rPr>
        <w:t>interconnections between the role of the teacher</w:t>
      </w:r>
      <w:r w:rsidR="00DA1A9C">
        <w:rPr>
          <w:b/>
          <w:sz w:val="24"/>
        </w:rPr>
        <w:t>, the learning environment</w:t>
      </w:r>
      <w:bookmarkStart w:id="0" w:name="_GoBack"/>
      <w:bookmarkEnd w:id="0"/>
      <w:r w:rsidRPr="00C86F39">
        <w:rPr>
          <w:b/>
          <w:sz w:val="24"/>
        </w:rPr>
        <w:t xml:space="preserve"> and children’s agency</w:t>
      </w:r>
      <w:r w:rsidR="00D11652">
        <w:rPr>
          <w:b/>
          <w:sz w:val="28"/>
          <w:szCs w:val="28"/>
        </w:rPr>
        <w:br/>
      </w:r>
      <w:proofErr w:type="gramStart"/>
      <w:r w:rsidRPr="00C86F39">
        <w:rPr>
          <w:sz w:val="24"/>
        </w:rPr>
        <w:t>Is</w:t>
      </w:r>
      <w:proofErr w:type="gramEnd"/>
      <w:r w:rsidRPr="00C86F39">
        <w:rPr>
          <w:sz w:val="24"/>
        </w:rPr>
        <w:t xml:space="preserve"> it possible to increase opportunities for children’s agency in this example? What could be changed?</w:t>
      </w:r>
    </w:p>
    <w:p w14:paraId="34A1B23E" w14:textId="40E1DB79" w:rsidR="00C86F39" w:rsidRPr="00C86F39" w:rsidRDefault="00C86F39" w:rsidP="009103F4">
      <w:pPr>
        <w:rPr>
          <w:sz w:val="24"/>
        </w:rPr>
      </w:pPr>
      <w:r w:rsidRPr="00C86F39">
        <w:rPr>
          <w:sz w:val="24"/>
        </w:rPr>
        <w:t>What about the learning environment in the different examples? Is there is any link between high agency and the learning environment?</w:t>
      </w:r>
    </w:p>
    <w:p w14:paraId="5B124232" w14:textId="77777777" w:rsidR="009103F4" w:rsidRPr="00C94BF9" w:rsidRDefault="009103F4" w:rsidP="009103F4"/>
    <w:tbl>
      <w:tblPr>
        <w:tblStyle w:val="TableGrid"/>
        <w:tblW w:w="10260" w:type="dxa"/>
        <w:tblInd w:w="108" w:type="dxa"/>
        <w:tblLook w:val="0420" w:firstRow="1" w:lastRow="0" w:firstColumn="0" w:lastColumn="0" w:noHBand="0" w:noVBand="1"/>
      </w:tblPr>
      <w:tblGrid>
        <w:gridCol w:w="1350"/>
        <w:gridCol w:w="4230"/>
        <w:gridCol w:w="4680"/>
      </w:tblGrid>
      <w:tr w:rsidR="000101F2" w:rsidRPr="000101F2" w14:paraId="1577451C" w14:textId="77777777" w:rsidTr="00C86F39">
        <w:trPr>
          <w:trHeight w:val="584"/>
        </w:trPr>
        <w:tc>
          <w:tcPr>
            <w:tcW w:w="1350" w:type="dxa"/>
            <w:hideMark/>
          </w:tcPr>
          <w:p w14:paraId="605E485B" w14:textId="77777777" w:rsidR="00393CCA" w:rsidRPr="00D11652" w:rsidRDefault="00393CCA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bCs/>
                <w:sz w:val="24"/>
              </w:rPr>
              <w:t xml:space="preserve">NAME </w:t>
            </w:r>
          </w:p>
          <w:p w14:paraId="1C0AC0D9" w14:textId="57CDDB40" w:rsidR="00E956B0" w:rsidRPr="00D11652" w:rsidRDefault="00393CCA" w:rsidP="000101F2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bCs/>
                <w:sz w:val="24"/>
              </w:rPr>
              <w:t>classroom example</w:t>
            </w:r>
          </w:p>
        </w:tc>
        <w:tc>
          <w:tcPr>
            <w:tcW w:w="4230" w:type="dxa"/>
            <w:hideMark/>
          </w:tcPr>
          <w:p w14:paraId="68201CAD" w14:textId="0A40A5F4" w:rsidR="00E956B0" w:rsidRPr="00D11652" w:rsidRDefault="00C86F39" w:rsidP="000101F2">
            <w:pPr>
              <w:jc w:val="center"/>
              <w:rPr>
                <w:sz w:val="24"/>
                <w:lang w:val="en-GB"/>
              </w:rPr>
            </w:pPr>
            <w:r>
              <w:rPr>
                <w:b/>
                <w:bCs/>
                <w:sz w:val="24"/>
              </w:rPr>
              <w:t>Changes to increase opportunities for children’s agency</w:t>
            </w:r>
          </w:p>
        </w:tc>
        <w:tc>
          <w:tcPr>
            <w:tcW w:w="4680" w:type="dxa"/>
            <w:hideMark/>
          </w:tcPr>
          <w:p w14:paraId="32F8FFBA" w14:textId="145086DA" w:rsidR="00E956B0" w:rsidRPr="00D11652" w:rsidRDefault="00C86F39" w:rsidP="00C86F39">
            <w:pPr>
              <w:jc w:val="center"/>
              <w:rPr>
                <w:sz w:val="24"/>
                <w:lang w:val="en-GB"/>
              </w:rPr>
            </w:pPr>
            <w:r>
              <w:rPr>
                <w:b/>
                <w:bCs/>
                <w:sz w:val="24"/>
              </w:rPr>
              <w:t>Links between children’s high agency and the learning environment</w:t>
            </w:r>
          </w:p>
        </w:tc>
      </w:tr>
      <w:tr w:rsidR="000101F2" w:rsidRPr="00393CCA" w14:paraId="392F5BAA" w14:textId="77777777" w:rsidTr="00C86F39">
        <w:trPr>
          <w:trHeight w:val="584"/>
        </w:trPr>
        <w:tc>
          <w:tcPr>
            <w:tcW w:w="1350" w:type="dxa"/>
            <w:hideMark/>
          </w:tcPr>
          <w:p w14:paraId="1BA3020A" w14:textId="77777777" w:rsidR="00E956B0" w:rsidRPr="00D11652" w:rsidRDefault="00393CCA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GLOOP</w:t>
            </w:r>
          </w:p>
        </w:tc>
        <w:tc>
          <w:tcPr>
            <w:tcW w:w="4230" w:type="dxa"/>
            <w:hideMark/>
          </w:tcPr>
          <w:p w14:paraId="5791FC51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</w:tc>
        <w:tc>
          <w:tcPr>
            <w:tcW w:w="4680" w:type="dxa"/>
            <w:hideMark/>
          </w:tcPr>
          <w:p w14:paraId="189EA87A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  <w:p w14:paraId="19B2097E" w14:textId="77777777" w:rsidR="000101F2" w:rsidRDefault="000101F2" w:rsidP="00393CCA">
            <w:pPr>
              <w:rPr>
                <w:sz w:val="24"/>
                <w:lang w:val="en-GB"/>
              </w:rPr>
            </w:pPr>
          </w:p>
          <w:p w14:paraId="0F60FC0C" w14:textId="77777777" w:rsidR="00C86F39" w:rsidRDefault="00C86F39" w:rsidP="00393CCA">
            <w:pPr>
              <w:rPr>
                <w:sz w:val="24"/>
                <w:lang w:val="en-GB"/>
              </w:rPr>
            </w:pPr>
          </w:p>
          <w:p w14:paraId="16B20B04" w14:textId="77777777" w:rsidR="00C86F39" w:rsidRDefault="00C86F39" w:rsidP="00393CCA">
            <w:pPr>
              <w:rPr>
                <w:sz w:val="24"/>
                <w:lang w:val="en-GB"/>
              </w:rPr>
            </w:pPr>
          </w:p>
          <w:p w14:paraId="1F88A1AE" w14:textId="77777777" w:rsidR="00C86F39" w:rsidRDefault="00C86F39" w:rsidP="00393CCA">
            <w:pPr>
              <w:rPr>
                <w:sz w:val="24"/>
                <w:lang w:val="en-GB"/>
              </w:rPr>
            </w:pPr>
          </w:p>
          <w:p w14:paraId="57AF5020" w14:textId="77777777" w:rsidR="00C86F39" w:rsidRPr="00D11652" w:rsidRDefault="00C86F39" w:rsidP="00393CCA">
            <w:pPr>
              <w:rPr>
                <w:sz w:val="24"/>
                <w:lang w:val="en-GB"/>
              </w:rPr>
            </w:pPr>
          </w:p>
          <w:p w14:paraId="57BE8494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  <w:p w14:paraId="40F725C1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  <w:p w14:paraId="1689A298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</w:tc>
      </w:tr>
      <w:tr w:rsidR="000101F2" w:rsidRPr="00393CCA" w14:paraId="62BA4F55" w14:textId="77777777" w:rsidTr="00C86F39">
        <w:trPr>
          <w:trHeight w:val="584"/>
        </w:trPr>
        <w:tc>
          <w:tcPr>
            <w:tcW w:w="1350" w:type="dxa"/>
            <w:hideMark/>
          </w:tcPr>
          <w:p w14:paraId="68DC564E" w14:textId="77777777" w:rsidR="00E956B0" w:rsidRPr="00D11652" w:rsidRDefault="00393CCA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SANDBOX</w:t>
            </w:r>
          </w:p>
        </w:tc>
        <w:tc>
          <w:tcPr>
            <w:tcW w:w="4230" w:type="dxa"/>
            <w:hideMark/>
          </w:tcPr>
          <w:p w14:paraId="67E7EE76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</w:tc>
        <w:tc>
          <w:tcPr>
            <w:tcW w:w="4680" w:type="dxa"/>
            <w:hideMark/>
          </w:tcPr>
          <w:p w14:paraId="647032E7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  <w:p w14:paraId="3F5DC74C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  <w:p w14:paraId="236AEACD" w14:textId="77777777" w:rsidR="000101F2" w:rsidRDefault="000101F2" w:rsidP="00393CCA">
            <w:pPr>
              <w:rPr>
                <w:sz w:val="24"/>
                <w:lang w:val="en-GB"/>
              </w:rPr>
            </w:pPr>
          </w:p>
          <w:p w14:paraId="475D43D6" w14:textId="77777777" w:rsidR="00C86F39" w:rsidRDefault="00C86F39" w:rsidP="00393CCA">
            <w:pPr>
              <w:rPr>
                <w:sz w:val="24"/>
                <w:lang w:val="en-GB"/>
              </w:rPr>
            </w:pPr>
          </w:p>
          <w:p w14:paraId="60004919" w14:textId="77777777" w:rsidR="00C86F39" w:rsidRDefault="00C86F39" w:rsidP="00393CCA">
            <w:pPr>
              <w:rPr>
                <w:sz w:val="24"/>
                <w:lang w:val="en-GB"/>
              </w:rPr>
            </w:pPr>
          </w:p>
          <w:p w14:paraId="7BA1B323" w14:textId="77777777" w:rsidR="00C86F39" w:rsidRDefault="00C86F39" w:rsidP="00393CCA">
            <w:pPr>
              <w:rPr>
                <w:sz w:val="24"/>
                <w:lang w:val="en-GB"/>
              </w:rPr>
            </w:pPr>
          </w:p>
          <w:p w14:paraId="05624BEA" w14:textId="77777777" w:rsidR="00C86F39" w:rsidRPr="00D11652" w:rsidRDefault="00C86F39" w:rsidP="00393CCA">
            <w:pPr>
              <w:rPr>
                <w:sz w:val="24"/>
                <w:lang w:val="en-GB"/>
              </w:rPr>
            </w:pPr>
          </w:p>
          <w:p w14:paraId="2DD22C1A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  <w:p w14:paraId="47B415EF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</w:tc>
      </w:tr>
      <w:tr w:rsidR="000101F2" w:rsidRPr="00393CCA" w14:paraId="2DE6B392" w14:textId="77777777" w:rsidTr="00C86F39">
        <w:trPr>
          <w:trHeight w:val="584"/>
        </w:trPr>
        <w:tc>
          <w:tcPr>
            <w:tcW w:w="1350" w:type="dxa"/>
            <w:hideMark/>
          </w:tcPr>
          <w:p w14:paraId="20826418" w14:textId="77777777" w:rsidR="00E956B0" w:rsidRPr="00D11652" w:rsidRDefault="00393CCA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HABITAT</w:t>
            </w:r>
          </w:p>
        </w:tc>
        <w:tc>
          <w:tcPr>
            <w:tcW w:w="4230" w:type="dxa"/>
            <w:hideMark/>
          </w:tcPr>
          <w:p w14:paraId="4546BBFE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</w:tc>
        <w:tc>
          <w:tcPr>
            <w:tcW w:w="4680" w:type="dxa"/>
            <w:hideMark/>
          </w:tcPr>
          <w:p w14:paraId="1506B9CB" w14:textId="77777777" w:rsidR="000101F2" w:rsidRPr="00D11652" w:rsidRDefault="000101F2" w:rsidP="000101F2">
            <w:pPr>
              <w:rPr>
                <w:sz w:val="24"/>
                <w:lang w:val="en-GB"/>
              </w:rPr>
            </w:pPr>
          </w:p>
          <w:p w14:paraId="75FB3E49" w14:textId="77777777" w:rsidR="000101F2" w:rsidRPr="00D11652" w:rsidRDefault="000101F2" w:rsidP="000101F2">
            <w:pPr>
              <w:rPr>
                <w:sz w:val="24"/>
                <w:lang w:val="en-GB"/>
              </w:rPr>
            </w:pPr>
          </w:p>
          <w:p w14:paraId="42917D64" w14:textId="77777777" w:rsidR="000101F2" w:rsidRDefault="000101F2" w:rsidP="000101F2">
            <w:pPr>
              <w:rPr>
                <w:sz w:val="24"/>
                <w:lang w:val="en-GB"/>
              </w:rPr>
            </w:pPr>
          </w:p>
          <w:p w14:paraId="27070FC6" w14:textId="77777777" w:rsidR="00C86F39" w:rsidRDefault="00C86F39" w:rsidP="000101F2">
            <w:pPr>
              <w:rPr>
                <w:sz w:val="24"/>
                <w:lang w:val="en-GB"/>
              </w:rPr>
            </w:pPr>
          </w:p>
          <w:p w14:paraId="54F4E882" w14:textId="77777777" w:rsidR="00C86F39" w:rsidRDefault="00C86F39" w:rsidP="000101F2">
            <w:pPr>
              <w:rPr>
                <w:sz w:val="24"/>
                <w:lang w:val="en-GB"/>
              </w:rPr>
            </w:pPr>
          </w:p>
          <w:p w14:paraId="0601348E" w14:textId="77777777" w:rsidR="00C86F39" w:rsidRDefault="00C86F39" w:rsidP="000101F2">
            <w:pPr>
              <w:rPr>
                <w:sz w:val="24"/>
                <w:lang w:val="en-GB"/>
              </w:rPr>
            </w:pPr>
          </w:p>
          <w:p w14:paraId="7749D159" w14:textId="77777777" w:rsidR="00C86F39" w:rsidRPr="00D11652" w:rsidRDefault="00C86F39" w:rsidP="000101F2">
            <w:pPr>
              <w:rPr>
                <w:sz w:val="24"/>
                <w:lang w:val="en-GB"/>
              </w:rPr>
            </w:pPr>
          </w:p>
          <w:p w14:paraId="01548B26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  <w:p w14:paraId="45A6DFDB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</w:tc>
      </w:tr>
      <w:tr w:rsidR="000101F2" w:rsidRPr="00393CCA" w14:paraId="42EDC66F" w14:textId="77777777" w:rsidTr="00C86F39">
        <w:trPr>
          <w:trHeight w:val="584"/>
        </w:trPr>
        <w:tc>
          <w:tcPr>
            <w:tcW w:w="1350" w:type="dxa"/>
            <w:hideMark/>
          </w:tcPr>
          <w:p w14:paraId="0683A7CF" w14:textId="77777777" w:rsidR="00E956B0" w:rsidRPr="00D11652" w:rsidRDefault="00393CCA" w:rsidP="00393CCA">
            <w:pPr>
              <w:rPr>
                <w:b/>
                <w:sz w:val="24"/>
                <w:lang w:val="en-GB"/>
              </w:rPr>
            </w:pPr>
            <w:r w:rsidRPr="00D11652">
              <w:rPr>
                <w:b/>
                <w:sz w:val="24"/>
              </w:rPr>
              <w:t>BUILDING BLOCKS</w:t>
            </w:r>
          </w:p>
        </w:tc>
        <w:tc>
          <w:tcPr>
            <w:tcW w:w="4230" w:type="dxa"/>
            <w:hideMark/>
          </w:tcPr>
          <w:p w14:paraId="03C9536B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</w:tc>
        <w:tc>
          <w:tcPr>
            <w:tcW w:w="4680" w:type="dxa"/>
            <w:hideMark/>
          </w:tcPr>
          <w:p w14:paraId="179F21DF" w14:textId="77777777" w:rsidR="000101F2" w:rsidRPr="00D11652" w:rsidRDefault="000101F2" w:rsidP="000101F2">
            <w:pPr>
              <w:rPr>
                <w:sz w:val="24"/>
                <w:lang w:val="en-GB"/>
              </w:rPr>
            </w:pPr>
          </w:p>
          <w:p w14:paraId="4EE3308B" w14:textId="77777777" w:rsidR="000101F2" w:rsidRPr="00D11652" w:rsidRDefault="000101F2" w:rsidP="000101F2">
            <w:pPr>
              <w:rPr>
                <w:sz w:val="24"/>
                <w:lang w:val="en-GB"/>
              </w:rPr>
            </w:pPr>
          </w:p>
          <w:p w14:paraId="65F13226" w14:textId="77777777" w:rsidR="00C86F39" w:rsidRDefault="00C86F39" w:rsidP="000101F2">
            <w:pPr>
              <w:rPr>
                <w:sz w:val="24"/>
                <w:lang w:val="en-GB"/>
              </w:rPr>
            </w:pPr>
          </w:p>
          <w:p w14:paraId="5288AB4D" w14:textId="77777777" w:rsidR="00C86F39" w:rsidRDefault="00C86F39" w:rsidP="000101F2">
            <w:pPr>
              <w:rPr>
                <w:sz w:val="24"/>
                <w:lang w:val="en-GB"/>
              </w:rPr>
            </w:pPr>
          </w:p>
          <w:p w14:paraId="60208E46" w14:textId="77777777" w:rsidR="00C86F39" w:rsidRDefault="00C86F39" w:rsidP="000101F2">
            <w:pPr>
              <w:rPr>
                <w:sz w:val="24"/>
                <w:lang w:val="en-GB"/>
              </w:rPr>
            </w:pPr>
          </w:p>
          <w:p w14:paraId="711DCE84" w14:textId="77777777" w:rsidR="00C86F39" w:rsidRPr="00D11652" w:rsidRDefault="00C86F39" w:rsidP="000101F2">
            <w:pPr>
              <w:rPr>
                <w:sz w:val="24"/>
                <w:lang w:val="en-GB"/>
              </w:rPr>
            </w:pPr>
          </w:p>
          <w:p w14:paraId="52577C9E" w14:textId="77777777" w:rsidR="00393CCA" w:rsidRPr="00D11652" w:rsidRDefault="00393CCA" w:rsidP="00393CCA">
            <w:pPr>
              <w:rPr>
                <w:sz w:val="24"/>
                <w:lang w:val="en-GB"/>
              </w:rPr>
            </w:pPr>
          </w:p>
          <w:p w14:paraId="5D91F195" w14:textId="77777777" w:rsidR="000101F2" w:rsidRPr="00D11652" w:rsidRDefault="000101F2" w:rsidP="00393CCA">
            <w:pPr>
              <w:rPr>
                <w:sz w:val="24"/>
                <w:lang w:val="en-GB"/>
              </w:rPr>
            </w:pPr>
          </w:p>
        </w:tc>
      </w:tr>
    </w:tbl>
    <w:p w14:paraId="468399B5" w14:textId="77777777" w:rsidR="006F5EC9" w:rsidRPr="00535555" w:rsidRDefault="006F5EC9" w:rsidP="00535555"/>
    <w:sectPr w:rsidR="006F5EC9" w:rsidRPr="00535555" w:rsidSect="00C86F39">
      <w:headerReference w:type="default" r:id="rId8"/>
      <w:footerReference w:type="default" r:id="rId9"/>
      <w:pgSz w:w="11901" w:h="16817"/>
      <w:pgMar w:top="975" w:right="651" w:bottom="1440" w:left="99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4A1A2" w14:textId="77777777" w:rsidR="00F53508" w:rsidRDefault="00F53508">
      <w:r>
        <w:separator/>
      </w:r>
    </w:p>
  </w:endnote>
  <w:endnote w:type="continuationSeparator" w:id="0">
    <w:p w14:paraId="2C2D8C6D" w14:textId="77777777" w:rsidR="00F53508" w:rsidRDefault="00F5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20F8E6" w:rsidR="003F76CD" w:rsidRDefault="000101F2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0627E68F">
          <wp:simplePos x="0" y="0"/>
          <wp:positionH relativeFrom="column">
            <wp:posOffset>6202045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15A7C842">
              <wp:simplePos x="0" y="0"/>
              <wp:positionH relativeFrom="column">
                <wp:posOffset>830580</wp:posOffset>
              </wp:positionH>
              <wp:positionV relativeFrom="paragraph">
                <wp:posOffset>-29210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.4pt;margin-top:-2.3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7CF961BF">
          <wp:simplePos x="0" y="0"/>
          <wp:positionH relativeFrom="margin">
            <wp:posOffset>-336550</wp:posOffset>
          </wp:positionH>
          <wp:positionV relativeFrom="margin">
            <wp:posOffset>8969375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F61C2" w14:textId="77777777" w:rsidR="00F53508" w:rsidRDefault="00F53508">
      <w:r>
        <w:separator/>
      </w:r>
    </w:p>
  </w:footnote>
  <w:footnote w:type="continuationSeparator" w:id="0">
    <w:p w14:paraId="6EB024B3" w14:textId="77777777" w:rsidR="00F53508" w:rsidRDefault="00F5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101F2"/>
    <w:rsid w:val="000D7BEA"/>
    <w:rsid w:val="001175D8"/>
    <w:rsid w:val="00121D10"/>
    <w:rsid w:val="00190245"/>
    <w:rsid w:val="002B7BB7"/>
    <w:rsid w:val="00393CCA"/>
    <w:rsid w:val="004F51BA"/>
    <w:rsid w:val="00535555"/>
    <w:rsid w:val="005732C8"/>
    <w:rsid w:val="006F5EC9"/>
    <w:rsid w:val="007717ED"/>
    <w:rsid w:val="00797744"/>
    <w:rsid w:val="007B3159"/>
    <w:rsid w:val="00806734"/>
    <w:rsid w:val="009017C4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86F39"/>
    <w:rsid w:val="00D11652"/>
    <w:rsid w:val="00DA1A9C"/>
    <w:rsid w:val="00E30FB1"/>
    <w:rsid w:val="00E521D9"/>
    <w:rsid w:val="00E80024"/>
    <w:rsid w:val="00E9303E"/>
    <w:rsid w:val="00E956B0"/>
    <w:rsid w:val="00F26E2A"/>
    <w:rsid w:val="00F53508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5</cp:revision>
  <dcterms:created xsi:type="dcterms:W3CDTF">2017-11-16T08:47:00Z</dcterms:created>
  <dcterms:modified xsi:type="dcterms:W3CDTF">2017-11-16T09:32:00Z</dcterms:modified>
</cp:coreProperties>
</file>