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D97DCA" w14:textId="77777777" w:rsidR="00891435" w:rsidRPr="00200E95" w:rsidRDefault="00891435" w:rsidP="00891435">
      <w:pPr>
        <w:rPr>
          <w:b/>
        </w:rPr>
      </w:pPr>
      <w:r>
        <w:rPr>
          <w:b/>
        </w:rPr>
        <w:t>Module 16 Task 5: Opportunities for assessment in classroom examples Learning Journey</w:t>
      </w:r>
      <w:r w:rsidRPr="00200E95">
        <w:rPr>
          <w:b/>
        </w:rPr>
        <w:t>____________________________________</w:t>
      </w:r>
    </w:p>
    <w:p w14:paraId="5EBB6980" w14:textId="77777777" w:rsidR="00891435" w:rsidRPr="00200E95" w:rsidRDefault="00891435" w:rsidP="0089143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9"/>
        <w:gridCol w:w="7309"/>
      </w:tblGrid>
      <w:tr w:rsidR="00891435" w:rsidRPr="00200E95" w14:paraId="713B7C15" w14:textId="77777777" w:rsidTr="004F2C88">
        <w:tc>
          <w:tcPr>
            <w:tcW w:w="7382" w:type="dxa"/>
          </w:tcPr>
          <w:p w14:paraId="56CB3967" w14:textId="77777777" w:rsidR="00891435" w:rsidRPr="00200E95" w:rsidRDefault="00891435" w:rsidP="004F2C88">
            <w:pPr>
              <w:rPr>
                <w:b/>
              </w:rPr>
            </w:pPr>
            <w:r w:rsidRPr="00200E95">
              <w:rPr>
                <w:b/>
              </w:rPr>
              <w:t>Evidence o</w:t>
            </w:r>
            <w:r>
              <w:rPr>
                <w:b/>
              </w:rPr>
              <w:t>f children’s inquiry skills and creative dispositions?</w:t>
            </w:r>
          </w:p>
          <w:p w14:paraId="4D65FF75" w14:textId="77777777" w:rsidR="00891435" w:rsidRPr="00200E95" w:rsidRDefault="00891435" w:rsidP="004F2C88">
            <w:pPr>
              <w:rPr>
                <w:b/>
              </w:rPr>
            </w:pPr>
          </w:p>
          <w:p w14:paraId="5D05F994" w14:textId="77777777" w:rsidR="00891435" w:rsidRPr="00200E95" w:rsidRDefault="00891435" w:rsidP="004F2C88">
            <w:pPr>
              <w:rPr>
                <w:b/>
              </w:rPr>
            </w:pPr>
          </w:p>
          <w:p w14:paraId="494486F2" w14:textId="77777777" w:rsidR="00891435" w:rsidRPr="00200E95" w:rsidRDefault="00891435" w:rsidP="004F2C88">
            <w:pPr>
              <w:rPr>
                <w:b/>
              </w:rPr>
            </w:pPr>
          </w:p>
          <w:p w14:paraId="64F9C622" w14:textId="77777777" w:rsidR="00891435" w:rsidRPr="00200E95" w:rsidRDefault="00891435" w:rsidP="004F2C88">
            <w:pPr>
              <w:rPr>
                <w:b/>
              </w:rPr>
            </w:pPr>
          </w:p>
          <w:p w14:paraId="5D32E67C" w14:textId="77777777" w:rsidR="00891435" w:rsidRPr="00200E95" w:rsidRDefault="00891435" w:rsidP="004F2C88">
            <w:pPr>
              <w:rPr>
                <w:b/>
              </w:rPr>
            </w:pPr>
          </w:p>
          <w:p w14:paraId="04C0FE9D" w14:textId="77777777" w:rsidR="00891435" w:rsidRPr="00200E95" w:rsidRDefault="00891435" w:rsidP="004F2C88">
            <w:pPr>
              <w:rPr>
                <w:b/>
              </w:rPr>
            </w:pPr>
          </w:p>
          <w:p w14:paraId="7AF47F29" w14:textId="77777777" w:rsidR="00891435" w:rsidRPr="00200E95" w:rsidRDefault="00891435" w:rsidP="004F2C88">
            <w:pPr>
              <w:rPr>
                <w:b/>
              </w:rPr>
            </w:pPr>
          </w:p>
          <w:p w14:paraId="10BF3598" w14:textId="77777777" w:rsidR="00891435" w:rsidRPr="00200E95" w:rsidRDefault="00891435" w:rsidP="004F2C88">
            <w:pPr>
              <w:rPr>
                <w:b/>
              </w:rPr>
            </w:pPr>
          </w:p>
          <w:p w14:paraId="1277B8B3" w14:textId="77777777" w:rsidR="00891435" w:rsidRPr="00200E95" w:rsidRDefault="00891435" w:rsidP="004F2C88">
            <w:pPr>
              <w:rPr>
                <w:b/>
              </w:rPr>
            </w:pPr>
          </w:p>
          <w:p w14:paraId="15F57283" w14:textId="77777777" w:rsidR="00891435" w:rsidRPr="00200E95" w:rsidRDefault="00891435" w:rsidP="004F2C88">
            <w:pPr>
              <w:rPr>
                <w:b/>
              </w:rPr>
            </w:pPr>
          </w:p>
          <w:p w14:paraId="0436CA02" w14:textId="77777777" w:rsidR="00891435" w:rsidRPr="00200E95" w:rsidRDefault="00891435" w:rsidP="004F2C88">
            <w:pPr>
              <w:rPr>
                <w:b/>
              </w:rPr>
            </w:pPr>
          </w:p>
          <w:p w14:paraId="590CFC89" w14:textId="77777777" w:rsidR="00891435" w:rsidRPr="00200E95" w:rsidRDefault="00891435" w:rsidP="004F2C88">
            <w:pPr>
              <w:rPr>
                <w:b/>
              </w:rPr>
            </w:pPr>
          </w:p>
        </w:tc>
        <w:tc>
          <w:tcPr>
            <w:tcW w:w="7383" w:type="dxa"/>
          </w:tcPr>
          <w:p w14:paraId="6240F673" w14:textId="77777777" w:rsidR="00891435" w:rsidRPr="00200E95" w:rsidRDefault="00891435" w:rsidP="004F2C88">
            <w:pPr>
              <w:rPr>
                <w:b/>
              </w:rPr>
            </w:pPr>
            <w:r>
              <w:rPr>
                <w:b/>
              </w:rPr>
              <w:t>Assessment approaches used by the teacher?</w:t>
            </w:r>
          </w:p>
        </w:tc>
      </w:tr>
      <w:tr w:rsidR="00891435" w:rsidRPr="00200E95" w14:paraId="6593FB0A" w14:textId="77777777" w:rsidTr="004F2C88">
        <w:tc>
          <w:tcPr>
            <w:tcW w:w="7382" w:type="dxa"/>
          </w:tcPr>
          <w:p w14:paraId="12141776" w14:textId="77777777" w:rsidR="00891435" w:rsidRPr="00200E95" w:rsidRDefault="00891435" w:rsidP="004F2C88">
            <w:pPr>
              <w:rPr>
                <w:b/>
              </w:rPr>
            </w:pPr>
            <w:r>
              <w:rPr>
                <w:b/>
              </w:rPr>
              <w:t>Ways in which the teacher builds on assessment information?</w:t>
            </w:r>
          </w:p>
          <w:p w14:paraId="26963479" w14:textId="77777777" w:rsidR="00891435" w:rsidRPr="00200E95" w:rsidRDefault="00891435" w:rsidP="004F2C88">
            <w:pPr>
              <w:rPr>
                <w:b/>
              </w:rPr>
            </w:pPr>
          </w:p>
          <w:p w14:paraId="6B67BF46" w14:textId="77777777" w:rsidR="00891435" w:rsidRPr="00200E95" w:rsidRDefault="00891435" w:rsidP="004F2C88">
            <w:pPr>
              <w:rPr>
                <w:b/>
              </w:rPr>
            </w:pPr>
          </w:p>
          <w:p w14:paraId="0621DEEA" w14:textId="77777777" w:rsidR="00891435" w:rsidRPr="00200E95" w:rsidRDefault="00891435" w:rsidP="004F2C88">
            <w:pPr>
              <w:rPr>
                <w:b/>
              </w:rPr>
            </w:pPr>
          </w:p>
          <w:p w14:paraId="5C715B7F" w14:textId="77777777" w:rsidR="00891435" w:rsidRPr="00200E95" w:rsidRDefault="00891435" w:rsidP="004F2C88">
            <w:pPr>
              <w:rPr>
                <w:b/>
              </w:rPr>
            </w:pPr>
          </w:p>
          <w:p w14:paraId="03D00296" w14:textId="77777777" w:rsidR="00891435" w:rsidRPr="00200E95" w:rsidRDefault="00891435" w:rsidP="004F2C88">
            <w:pPr>
              <w:rPr>
                <w:b/>
              </w:rPr>
            </w:pPr>
          </w:p>
          <w:p w14:paraId="5DFFFA19" w14:textId="77777777" w:rsidR="00891435" w:rsidRPr="00200E95" w:rsidRDefault="00891435" w:rsidP="004F2C88">
            <w:pPr>
              <w:rPr>
                <w:b/>
              </w:rPr>
            </w:pPr>
          </w:p>
          <w:p w14:paraId="3A9BE022" w14:textId="77777777" w:rsidR="00891435" w:rsidRDefault="00891435" w:rsidP="004F2C88">
            <w:pPr>
              <w:rPr>
                <w:b/>
              </w:rPr>
            </w:pPr>
          </w:p>
          <w:p w14:paraId="08F25484" w14:textId="77777777" w:rsidR="00891435" w:rsidRDefault="00891435" w:rsidP="004F2C88">
            <w:pPr>
              <w:rPr>
                <w:b/>
              </w:rPr>
            </w:pPr>
          </w:p>
          <w:p w14:paraId="53A10F76" w14:textId="77777777" w:rsidR="00891435" w:rsidRDefault="00891435" w:rsidP="004F2C88">
            <w:pPr>
              <w:rPr>
                <w:b/>
              </w:rPr>
            </w:pPr>
          </w:p>
          <w:p w14:paraId="64DB14F5" w14:textId="77777777" w:rsidR="00891435" w:rsidRDefault="00891435" w:rsidP="004F2C88">
            <w:pPr>
              <w:rPr>
                <w:b/>
              </w:rPr>
            </w:pPr>
          </w:p>
          <w:p w14:paraId="43BFD4D8" w14:textId="77777777" w:rsidR="00891435" w:rsidRDefault="00891435" w:rsidP="004F2C88">
            <w:pPr>
              <w:rPr>
                <w:b/>
              </w:rPr>
            </w:pPr>
          </w:p>
          <w:p w14:paraId="31553424" w14:textId="77777777" w:rsidR="00891435" w:rsidRDefault="00891435" w:rsidP="004F2C88">
            <w:pPr>
              <w:rPr>
                <w:b/>
              </w:rPr>
            </w:pPr>
          </w:p>
          <w:p w14:paraId="2CBE2278" w14:textId="77777777" w:rsidR="00891435" w:rsidRPr="00200E95" w:rsidRDefault="00891435" w:rsidP="004F2C88">
            <w:pPr>
              <w:rPr>
                <w:b/>
              </w:rPr>
            </w:pPr>
          </w:p>
        </w:tc>
        <w:tc>
          <w:tcPr>
            <w:tcW w:w="7383" w:type="dxa"/>
          </w:tcPr>
          <w:p w14:paraId="153D23D2" w14:textId="77777777" w:rsidR="00891435" w:rsidRPr="00200E95" w:rsidRDefault="00891435" w:rsidP="004F2C88">
            <w:pPr>
              <w:rPr>
                <w:b/>
              </w:rPr>
            </w:pPr>
            <w:r>
              <w:rPr>
                <w:b/>
              </w:rPr>
              <w:t>Ways of gaining further insights into children’s learning</w:t>
            </w:r>
          </w:p>
        </w:tc>
      </w:tr>
    </w:tbl>
    <w:p w14:paraId="468399B5" w14:textId="756ED170" w:rsidR="006F5EC9" w:rsidRPr="00891435" w:rsidRDefault="006F5EC9" w:rsidP="00891435">
      <w:bookmarkStart w:id="0" w:name="_GoBack"/>
      <w:bookmarkEnd w:id="0"/>
    </w:p>
    <w:sectPr w:rsidR="006F5EC9" w:rsidRPr="00891435" w:rsidSect="009103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17" w:h="11901" w:orient="landscape"/>
      <w:pgMar w:top="1797" w:right="1440" w:bottom="1797" w:left="975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C46310" w14:textId="77777777" w:rsidR="00E61E83" w:rsidRDefault="00E61E83">
      <w:r>
        <w:separator/>
      </w:r>
    </w:p>
  </w:endnote>
  <w:endnote w:type="continuationSeparator" w:id="0">
    <w:p w14:paraId="104D0D9F" w14:textId="77777777" w:rsidR="00E61E83" w:rsidRDefault="00E61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B1169" w14:textId="77777777" w:rsidR="00CA2ECA" w:rsidRDefault="00CA2EC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812D46" w14:textId="251E4014" w:rsidR="003F76CD" w:rsidRDefault="00CA2ECA">
    <w:pPr>
      <w:pStyle w:val="Footer"/>
    </w:pPr>
    <w:r w:rsidRPr="003F76CD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76A5A4B5" wp14:editId="7FB36466">
          <wp:simplePos x="0" y="0"/>
          <wp:positionH relativeFrom="column">
            <wp:posOffset>9103360</wp:posOffset>
          </wp:positionH>
          <wp:positionV relativeFrom="paragraph">
            <wp:posOffset>35560</wp:posOffset>
          </wp:positionV>
          <wp:extent cx="414655" cy="382905"/>
          <wp:effectExtent l="0" t="0" r="4445" b="0"/>
          <wp:wrapNone/>
          <wp:docPr id="39" name="Picture 39" descr="iky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3" descr="iky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655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F76C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9E53FEA" wp14:editId="28399A6B">
              <wp:simplePos x="0" y="0"/>
              <wp:positionH relativeFrom="column">
                <wp:posOffset>2064385</wp:posOffset>
              </wp:positionH>
              <wp:positionV relativeFrom="paragraph">
                <wp:posOffset>89635</wp:posOffset>
              </wp:positionV>
              <wp:extent cx="5156200" cy="332740"/>
              <wp:effectExtent l="0" t="0" r="635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6200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5D2C90" w14:textId="77777777" w:rsidR="003F76CD" w:rsidRPr="003F76CD" w:rsidRDefault="00535555" w:rsidP="003F76CD">
                          <w:pPr>
                            <w:ind w:right="-64"/>
                            <w:jc w:val="center"/>
                            <w:rPr>
                              <w:color w:val="1D6FB7"/>
                              <w:sz w:val="15"/>
                              <w:szCs w:val="15"/>
                            </w:rPr>
                          </w:pPr>
                          <w:r w:rsidRPr="003F76CD">
                            <w:rPr>
                              <w:noProof/>
                              <w:color w:val="1D6FB7"/>
                              <w:sz w:val="15"/>
                              <w:szCs w:val="15"/>
                            </w:rPr>
                            <w:t>The project CREATIVITY IN EARLY YEARS SCIENCE EDUCATION has received funding from the European Union Erasmus+ Programme (2014‐2017) under Grant Agreement n0 2014-1-EL01-KA201-001644.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62.55pt;margin-top:7.05pt;width:406pt;height:26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" stroked="f">
              <v:textbox style="mso-fit-shape-to-text:t">
                <w:txbxContent>
                  <w:p w14:paraId="6E5D2C90" w14:textId="77777777" w:rsidR="003F76CD" w:rsidRPr="003F76CD" w:rsidRDefault="00535555" w:rsidP="003F76CD">
                    <w:pPr>
                      <w:ind w:right="-64"/>
                      <w:jc w:val="center"/>
                      <w:rPr>
                        <w:color w:val="1D6FB7"/>
                        <w:sz w:val="15"/>
                        <w:szCs w:val="15"/>
                      </w:rPr>
                    </w:pPr>
                    <w:r w:rsidRPr="003F76CD">
                      <w:rPr>
                        <w:noProof/>
                        <w:color w:val="1D6FB7"/>
                        <w:sz w:val="15"/>
                        <w:szCs w:val="15"/>
                      </w:rPr>
                      <w:t>The project CREATIVITY IN EARLY YEARS SCIENCE EDUCATION has received funding from the European Union Erasmus+ Programme (2014‐2017) under Grant Agreement n0 2014-1-EL01-KA201-001644.</w:t>
                    </w:r>
                  </w:p>
                </w:txbxContent>
              </v:textbox>
            </v:shape>
          </w:pict>
        </mc:Fallback>
      </mc:AlternateContent>
    </w:r>
    <w:r w:rsidRPr="003F76CD">
      <w:rPr>
        <w:noProof/>
        <w:lang w:val="en-GB" w:eastAsia="en-GB"/>
      </w:rPr>
      <w:drawing>
        <wp:anchor distT="0" distB="0" distL="114300" distR="114300" simplePos="0" relativeHeight="251667456" behindDoc="0" locked="0" layoutInCell="1" allowOverlap="1" wp14:anchorId="50D52550" wp14:editId="4C45C2CE">
          <wp:simplePos x="0" y="0"/>
          <wp:positionH relativeFrom="margin">
            <wp:posOffset>46355</wp:posOffset>
          </wp:positionH>
          <wp:positionV relativeFrom="margin">
            <wp:posOffset>9268460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4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76CD">
      <w:rPr>
        <w:noProof/>
        <w:lang w:val="en-GB" w:eastAsia="en-GB"/>
      </w:rPr>
      <w:drawing>
        <wp:anchor distT="0" distB="0" distL="114300" distR="114300" simplePos="0" relativeHeight="251665408" behindDoc="0" locked="0" layoutInCell="1" allowOverlap="1" wp14:anchorId="1F8B9C3C" wp14:editId="49F57181">
          <wp:simplePos x="0" y="0"/>
          <wp:positionH relativeFrom="margin">
            <wp:posOffset>-106045</wp:posOffset>
          </wp:positionH>
          <wp:positionV relativeFrom="margin">
            <wp:posOffset>9116060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76CD">
      <w:rPr>
        <w:noProof/>
        <w:lang w:val="en-GB" w:eastAsia="en-GB"/>
      </w:rPr>
      <w:drawing>
        <wp:anchor distT="0" distB="0" distL="114300" distR="114300" simplePos="0" relativeHeight="251663360" behindDoc="0" locked="0" layoutInCell="1" allowOverlap="1" wp14:anchorId="791C2B00" wp14:editId="148CFC2F">
          <wp:simplePos x="0" y="0"/>
          <wp:positionH relativeFrom="margin">
            <wp:posOffset>-258445</wp:posOffset>
          </wp:positionH>
          <wp:positionV relativeFrom="margin">
            <wp:posOffset>8963660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5555" w:rsidRPr="003F76CD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10429372" wp14:editId="1A6E60F5">
          <wp:simplePos x="0" y="0"/>
          <wp:positionH relativeFrom="margin">
            <wp:posOffset>-934720</wp:posOffset>
          </wp:positionH>
          <wp:positionV relativeFrom="margin">
            <wp:posOffset>8952865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GB" w:eastAsia="en-GB"/>
      </w:rPr>
      <w:drawing>
        <wp:inline distT="0" distB="0" distL="0" distR="0" wp14:anchorId="7B78E235" wp14:editId="520153FC">
          <wp:extent cx="1611236" cy="453923"/>
          <wp:effectExtent l="0" t="0" r="0" b="381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101" cy="45501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CE9F27" w14:textId="77777777" w:rsidR="00CA2ECA" w:rsidRDefault="00CA2E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7EDB18" w14:textId="77777777" w:rsidR="00E61E83" w:rsidRDefault="00E61E83">
      <w:r>
        <w:separator/>
      </w:r>
    </w:p>
  </w:footnote>
  <w:footnote w:type="continuationSeparator" w:id="0">
    <w:p w14:paraId="0EF7AC25" w14:textId="77777777" w:rsidR="00E61E83" w:rsidRDefault="00E61E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B3FDFE" w14:textId="77777777" w:rsidR="00CA2ECA" w:rsidRDefault="00CA2EC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D0FD3A" w14:textId="77777777" w:rsidR="003F76CD" w:rsidRDefault="00535555" w:rsidP="00641287">
    <w:pPr>
      <w:pStyle w:val="Header"/>
      <w:ind w:left="-709"/>
    </w:pPr>
    <w:r>
      <w:rPr>
        <w:b/>
        <w:noProof/>
        <w:color w:val="345A8A"/>
        <w:sz w:val="32"/>
        <w:szCs w:val="32"/>
        <w:lang w:val="en-GB" w:eastAsia="en-GB"/>
      </w:rPr>
      <w:drawing>
        <wp:inline distT="0" distB="0" distL="0" distR="0" wp14:anchorId="569F6789" wp14:editId="3C53E782">
          <wp:extent cx="1043480" cy="812800"/>
          <wp:effectExtent l="0" t="0" r="4445" b="6350"/>
          <wp:docPr id="1" name="Picture 3" descr="Description: CEYS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CEYS_LOGO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187" cy="8149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C00AD" w14:textId="77777777" w:rsidR="00CA2ECA" w:rsidRDefault="00CA2EC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91D76"/>
    <w:multiLevelType w:val="hybridMultilevel"/>
    <w:tmpl w:val="F6FA5D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CA81B3C"/>
    <w:multiLevelType w:val="hybridMultilevel"/>
    <w:tmpl w:val="1F6CD202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EAD0759"/>
    <w:multiLevelType w:val="hybridMultilevel"/>
    <w:tmpl w:val="44EC7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B51DFB"/>
    <w:multiLevelType w:val="hybridMultilevel"/>
    <w:tmpl w:val="D9F655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E2E108E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74DA63D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64022D0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14C0DD8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9E20BEC6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2E607E3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8A23EE0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AC2A3504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36C323A5"/>
    <w:multiLevelType w:val="hybridMultilevel"/>
    <w:tmpl w:val="8CFC4B80"/>
    <w:lvl w:ilvl="0" w:tplc="F2064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A55176"/>
    <w:multiLevelType w:val="hybridMultilevel"/>
    <w:tmpl w:val="DA1CE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993FB9"/>
    <w:multiLevelType w:val="hybridMultilevel"/>
    <w:tmpl w:val="DF4E5F9C"/>
    <w:lvl w:ilvl="0" w:tplc="5DAC0CF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1304E5C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4B4CF0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422FF7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2BE2C35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B42CF4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A163EC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864343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E64B3C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7">
    <w:nsid w:val="59654B4F"/>
    <w:multiLevelType w:val="hybridMultilevel"/>
    <w:tmpl w:val="B0509C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B37E17"/>
    <w:multiLevelType w:val="hybridMultilevel"/>
    <w:tmpl w:val="A3B04076"/>
    <w:lvl w:ilvl="0" w:tplc="C948876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1" w:tplc="B7E2D7B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65B407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3" w:tplc="E3389D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4" w:tplc="1518B6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5" w:tplc="316AFD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  <w:lvl w:ilvl="6" w:tplc="011CED72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Arial" w:hAnsi="Arial" w:hint="default"/>
      </w:rPr>
    </w:lvl>
    <w:lvl w:ilvl="7" w:tplc="BC0A411A" w:tentative="1">
      <w:start w:val="1"/>
      <w:numFmt w:val="bullet"/>
      <w:lvlText w:val="•"/>
      <w:lvlJc w:val="left"/>
      <w:pPr>
        <w:tabs>
          <w:tab w:val="num" w:pos="7920"/>
        </w:tabs>
        <w:ind w:left="7920" w:hanging="360"/>
      </w:pPr>
      <w:rPr>
        <w:rFonts w:ascii="Arial" w:hAnsi="Arial" w:hint="default"/>
      </w:rPr>
    </w:lvl>
    <w:lvl w:ilvl="8" w:tplc="F4865F36" w:tentative="1">
      <w:start w:val="1"/>
      <w:numFmt w:val="bullet"/>
      <w:lvlText w:val="•"/>
      <w:lvlJc w:val="left"/>
      <w:pPr>
        <w:tabs>
          <w:tab w:val="num" w:pos="8640"/>
        </w:tabs>
        <w:ind w:left="8640" w:hanging="360"/>
      </w:pPr>
      <w:rPr>
        <w:rFonts w:ascii="Arial" w:hAnsi="Arial" w:hint="default"/>
      </w:rPr>
    </w:lvl>
  </w:abstractNum>
  <w:abstractNum w:abstractNumId="9">
    <w:nsid w:val="6099096E"/>
    <w:multiLevelType w:val="hybridMultilevel"/>
    <w:tmpl w:val="E9FCF76C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7D06AF0"/>
    <w:multiLevelType w:val="hybridMultilevel"/>
    <w:tmpl w:val="76FE6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EF2F6F"/>
    <w:multiLevelType w:val="hybridMultilevel"/>
    <w:tmpl w:val="F522BF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F130A49"/>
    <w:multiLevelType w:val="hybridMultilevel"/>
    <w:tmpl w:val="8CE837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13E38A0"/>
    <w:multiLevelType w:val="hybridMultilevel"/>
    <w:tmpl w:val="2AF8F214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3BB2BD7"/>
    <w:multiLevelType w:val="hybridMultilevel"/>
    <w:tmpl w:val="099C0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3"/>
  </w:num>
  <w:num w:numId="5">
    <w:abstractNumId w:val="11"/>
  </w:num>
  <w:num w:numId="6">
    <w:abstractNumId w:val="0"/>
  </w:num>
  <w:num w:numId="7">
    <w:abstractNumId w:val="6"/>
  </w:num>
  <w:num w:numId="8">
    <w:abstractNumId w:val="4"/>
  </w:num>
  <w:num w:numId="9">
    <w:abstractNumId w:val="14"/>
  </w:num>
  <w:num w:numId="10">
    <w:abstractNumId w:val="5"/>
  </w:num>
  <w:num w:numId="11">
    <w:abstractNumId w:val="10"/>
  </w:num>
  <w:num w:numId="12">
    <w:abstractNumId w:val="13"/>
  </w:num>
  <w:num w:numId="13">
    <w:abstractNumId w:val="2"/>
  </w:num>
  <w:num w:numId="14">
    <w:abstractNumId w:val="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127"/>
    <w:rsid w:val="00094DC0"/>
    <w:rsid w:val="000D7BEA"/>
    <w:rsid w:val="001175D8"/>
    <w:rsid w:val="00121D10"/>
    <w:rsid w:val="00190245"/>
    <w:rsid w:val="002B7BB7"/>
    <w:rsid w:val="004F51BA"/>
    <w:rsid w:val="00535555"/>
    <w:rsid w:val="005732C8"/>
    <w:rsid w:val="006F5EC9"/>
    <w:rsid w:val="007717ED"/>
    <w:rsid w:val="00797744"/>
    <w:rsid w:val="007B3159"/>
    <w:rsid w:val="00806734"/>
    <w:rsid w:val="00891435"/>
    <w:rsid w:val="009103F4"/>
    <w:rsid w:val="00947959"/>
    <w:rsid w:val="00957127"/>
    <w:rsid w:val="0098058F"/>
    <w:rsid w:val="00983353"/>
    <w:rsid w:val="009D2EF6"/>
    <w:rsid w:val="00B36078"/>
    <w:rsid w:val="00B4487F"/>
    <w:rsid w:val="00C065C8"/>
    <w:rsid w:val="00C073DE"/>
    <w:rsid w:val="00C86DD9"/>
    <w:rsid w:val="00CA2ECA"/>
    <w:rsid w:val="00D60AEE"/>
    <w:rsid w:val="00E61E83"/>
    <w:rsid w:val="00E80024"/>
    <w:rsid w:val="00E9303E"/>
    <w:rsid w:val="00F26E2A"/>
    <w:rsid w:val="00F7206D"/>
    <w:rsid w:val="00FB11D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6AFAE9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27"/>
    <w:rPr>
      <w:rFonts w:asciiTheme="majorHAnsi" w:hAnsiTheme="majorHAns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127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127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127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1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127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12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571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57127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 w:eastAsia="en-US"/>
    </w:rPr>
  </w:style>
  <w:style w:type="table" w:styleId="TableGrid">
    <w:name w:val="Table Grid"/>
    <w:basedOn w:val="TableNormal"/>
    <w:uiPriority w:val="39"/>
    <w:rsid w:val="00957127"/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127"/>
    <w:pPr>
      <w:numPr>
        <w:numId w:val="8"/>
      </w:numPr>
      <w:contextualSpacing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95712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5712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95712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7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4"/>
    <w:rPr>
      <w:rFonts w:ascii="Lucida Grande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535555"/>
    <w:rPr>
      <w:sz w:val="24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535555"/>
    <w:rPr>
      <w:sz w:val="24"/>
      <w:szCs w:val="24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27"/>
    <w:rPr>
      <w:rFonts w:asciiTheme="majorHAnsi" w:hAnsiTheme="majorHAns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127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127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127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1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127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12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571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57127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 w:eastAsia="en-US"/>
    </w:rPr>
  </w:style>
  <w:style w:type="table" w:styleId="TableGrid">
    <w:name w:val="Table Grid"/>
    <w:basedOn w:val="TableNormal"/>
    <w:uiPriority w:val="39"/>
    <w:rsid w:val="00957127"/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127"/>
    <w:pPr>
      <w:numPr>
        <w:numId w:val="8"/>
      </w:numPr>
      <w:contextualSpacing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95712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5712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95712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7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4"/>
    <w:rPr>
      <w:rFonts w:ascii="Lucida Grande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535555"/>
    <w:rPr>
      <w:sz w:val="24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535555"/>
    <w:rPr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IOE</Company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Fani</cp:lastModifiedBy>
  <cp:revision>2</cp:revision>
  <dcterms:created xsi:type="dcterms:W3CDTF">2017-11-16T19:39:00Z</dcterms:created>
  <dcterms:modified xsi:type="dcterms:W3CDTF">2017-11-16T19:39:00Z</dcterms:modified>
</cp:coreProperties>
</file>